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hni6n6x84i2m" w:id="0"/>
      <w:bookmarkEnd w:id="0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Topic: The Science of Active Listening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v4fpfgqzsaz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Definition of Skill</w:t>
      </w:r>
    </w:p>
    <w:p w:rsidR="00000000" w:rsidDel="00000000" w:rsidP="00000000" w:rsidRDefault="00000000" w:rsidRPr="00000000" w14:paraId="00000003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bCs w:val="1"/>
          <w:rtl w:val="0"/>
        </w:rPr>
        <w:t xml:space="preserve">Active Listening</w:t>
      </w:r>
      <w:r w:rsidDel="00000000" w:rsidR="00000000" w:rsidRPr="00000000">
        <w:rPr>
          <w:rtl w:val="0"/>
        </w:rPr>
        <w:t xml:space="preserve"> is the external action of empathy. It requires the listener to fully concentrate, understand, respond, and then remember what is being said. It is distinct from simply "hearing," which is a passive physical process.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4l9xsa1riz0b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Core Content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Moving from Feeling to Action</w:t>
      </w:r>
      <w:r w:rsidDel="00000000" w:rsidR="00000000" w:rsidRPr="00000000">
        <w:rPr>
          <w:rtl w:val="0"/>
        </w:rPr>
        <w:t xml:space="preserve"> While empathy is often described as a "vicarious feeling" (internal), active listening is how you demonstrate that feeling to the outside world. In a job interview or team setting, it is the primary way you show respect and intelligence.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Four Levels of Listening</w:t>
      </w:r>
      <w:r w:rsidDel="00000000" w:rsidR="00000000" w:rsidRPr="00000000">
        <w:rPr>
          <w:rtl w:val="0"/>
        </w:rPr>
        <w:t xml:space="preserve"> Most communication failures happen because we are listening at the wrong level.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Ignoring:</w:t>
      </w:r>
      <w:r w:rsidDel="00000000" w:rsidR="00000000" w:rsidRPr="00000000">
        <w:rPr>
          <w:rtl w:val="0"/>
        </w:rPr>
        <w:t xml:space="preserve"> Not listening at all.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Pretending:</w:t>
      </w:r>
      <w:r w:rsidDel="00000000" w:rsidR="00000000" w:rsidRPr="00000000">
        <w:rPr>
          <w:rtl w:val="0"/>
        </w:rPr>
        <w:t xml:space="preserve"> Nodding and saying "uh-huh," but your mind is elsewhere.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Selective Listening:</w:t>
      </w:r>
      <w:r w:rsidDel="00000000" w:rsidR="00000000" w:rsidRPr="00000000">
        <w:rPr>
          <w:rtl w:val="0"/>
        </w:rPr>
        <w:t xml:space="preserve"> Hearing only what fits your own agenda or confirming what you already believe.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Empathetic (Active) Listening:</w:t>
      </w:r>
      <w:r w:rsidDel="00000000" w:rsidR="00000000" w:rsidRPr="00000000">
        <w:rPr>
          <w:rtl w:val="0"/>
        </w:rPr>
        <w:t xml:space="preserve"> Listening with the intent to understand the other person's frame of reference, not just their words.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The Professional Edge</w:t>
      </w:r>
      <w:r w:rsidDel="00000000" w:rsidR="00000000" w:rsidRPr="00000000">
        <w:rPr>
          <w:rtl w:val="0"/>
        </w:rPr>
        <w:t xml:space="preserve"> Empathetic listeners are rare. When you listen to a client or boss at Level 4, you catch details that others miss. You understand the </w:t>
      </w:r>
      <w:r w:rsidDel="00000000" w:rsidR="00000000" w:rsidRPr="00000000">
        <w:rPr>
          <w:i w:val="1"/>
          <w:iCs w:val="1"/>
          <w:rtl w:val="0"/>
        </w:rPr>
        <w:t xml:space="preserve">intent</w:t>
      </w:r>
      <w:r w:rsidDel="00000000" w:rsidR="00000000" w:rsidRPr="00000000">
        <w:rPr>
          <w:rtl w:val="0"/>
        </w:rPr>
        <w:t xml:space="preserve"> behind the instruction, which makes you a more efficient and trusted employee.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b w:val="1"/>
        <w:bCs w:val="1"/>
        <w:rtl w:val="0"/>
      </w:rPr>
      <w:t xml:space="preserve">Skill Module:</w:t>
    </w:r>
    <w:r w:rsidDel="00000000" w:rsidR="00000000" w:rsidRPr="00000000">
      <w:rPr>
        <w:rtl w:val="0"/>
      </w:rPr>
      <w:t xml:space="preserve"> Empathy </w:t>
      <w:tab/>
      <w:tab/>
      <w:tab/>
      <w:tab/>
      <w:t xml:space="preserve">     </w:t>
    </w:r>
    <w:r w:rsidDel="00000000" w:rsidR="00000000" w:rsidRPr="00000000">
      <w:rPr>
        <w:b w:val="1"/>
        <w:bCs w:val="1"/>
        <w:rtl w:val="0"/>
      </w:rPr>
      <w:t xml:space="preserve">Deliverable:</w:t>
    </w:r>
    <w:r w:rsidDel="00000000" w:rsidR="00000000" w:rsidRPr="00000000">
      <w:rPr>
        <w:rtl w:val="0"/>
      </w:rPr>
      <w:t xml:space="preserve"> Learning Pill 2 (Theoretical)</w:t>
    </w:r>
  </w:p>
  <w:p w:rsidR="00000000" w:rsidDel="00000000" w:rsidP="00000000" w:rsidRDefault="00000000" w:rsidRPr="00000000" w14:paraId="00000010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